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C299" w14:textId="77777777" w:rsidR="00594B89" w:rsidRDefault="00020C8D" w:rsidP="00594B89">
      <w:pPr>
        <w:spacing w:after="0"/>
        <w:jc w:val="right"/>
        <w:rPr>
          <w:rFonts w:cs="Times New Roman"/>
          <w:sz w:val="24"/>
          <w:szCs w:val="24"/>
        </w:rPr>
      </w:pPr>
      <w:r w:rsidRPr="00594B89">
        <w:rPr>
          <w:rFonts w:cs="Times New Roman"/>
          <w:sz w:val="24"/>
          <w:szCs w:val="24"/>
        </w:rPr>
        <w:t>Свиренко И.В</w:t>
      </w:r>
      <w:r w:rsidR="00594B89">
        <w:rPr>
          <w:rFonts w:cs="Times New Roman"/>
          <w:sz w:val="24"/>
          <w:szCs w:val="24"/>
        </w:rPr>
        <w:t>.</w:t>
      </w:r>
    </w:p>
    <w:p w14:paraId="691F6DA8" w14:textId="3B1D1B0E" w:rsidR="00020C8D" w:rsidRPr="00020C8D" w:rsidRDefault="00020C8D" w:rsidP="00594B89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Владычица Синтеза</w:t>
      </w:r>
      <w:r w:rsidRPr="00020C8D">
        <w:rPr>
          <w:rFonts w:cs="Times New Roman"/>
          <w:sz w:val="24"/>
          <w:szCs w:val="24"/>
        </w:rPr>
        <w:t>.</w:t>
      </w:r>
    </w:p>
    <w:p w14:paraId="38CBB925" w14:textId="4FF932E0" w:rsidR="00C747DC" w:rsidRDefault="00020C8D" w:rsidP="00C747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3"/>
        </w:rPr>
      </w:pPr>
      <w:r w:rsidRPr="00020C8D">
        <w:t>Подразделение ИВДИВО</w:t>
      </w:r>
      <w:r>
        <w:t xml:space="preserve"> Крым</w:t>
      </w:r>
      <w:r w:rsidR="00C747DC" w:rsidRPr="00C747DC">
        <w:rPr>
          <w:b/>
          <w:color w:val="000000"/>
          <w:szCs w:val="23"/>
        </w:rPr>
        <w:t xml:space="preserve"> </w:t>
      </w:r>
    </w:p>
    <w:p w14:paraId="7A8AA19F" w14:textId="77777777" w:rsidR="00C747DC" w:rsidRPr="00134B7B" w:rsidRDefault="00FB4A1F" w:rsidP="00C747DC">
      <w:pPr>
        <w:pStyle w:val="a4"/>
        <w:shd w:val="clear" w:color="auto" w:fill="FFFFFF"/>
        <w:spacing w:before="0" w:beforeAutospacing="0" w:after="0" w:afterAutospacing="0"/>
        <w:ind w:firstLine="454"/>
        <w:jc w:val="right"/>
        <w:rPr>
          <w:b/>
          <w:color w:val="4472C4" w:themeColor="accent1"/>
          <w:szCs w:val="23"/>
        </w:rPr>
      </w:pPr>
      <w:hyperlink r:id="rId4" w:history="1">
        <w:r w:rsidR="00C747DC" w:rsidRPr="00F7799B">
          <w:rPr>
            <w:rStyle w:val="a5"/>
            <w:b/>
            <w:szCs w:val="23"/>
            <w:lang w:val="en-US"/>
          </w:rPr>
          <w:t>sinna</w:t>
        </w:r>
        <w:r w:rsidR="00C747DC" w:rsidRPr="00F7799B">
          <w:rPr>
            <w:rStyle w:val="a5"/>
            <w:b/>
            <w:szCs w:val="23"/>
          </w:rPr>
          <w:t>30@</w:t>
        </w:r>
        <w:r w:rsidR="00C747DC" w:rsidRPr="00F7799B">
          <w:rPr>
            <w:rStyle w:val="a5"/>
            <w:b/>
            <w:szCs w:val="23"/>
            <w:lang w:val="en-US"/>
          </w:rPr>
          <w:t>mail</w:t>
        </w:r>
        <w:r w:rsidR="00C747DC" w:rsidRPr="00F7799B">
          <w:rPr>
            <w:rStyle w:val="a5"/>
            <w:b/>
            <w:szCs w:val="23"/>
          </w:rPr>
          <w:t>.</w:t>
        </w:r>
        <w:proofErr w:type="spellStart"/>
        <w:r w:rsidR="00C747DC" w:rsidRPr="00F7799B">
          <w:rPr>
            <w:rStyle w:val="a5"/>
            <w:b/>
            <w:szCs w:val="23"/>
            <w:lang w:val="en-US"/>
          </w:rPr>
          <w:t>ru</w:t>
        </w:r>
        <w:proofErr w:type="spellEnd"/>
      </w:hyperlink>
    </w:p>
    <w:p w14:paraId="75BEA87C" w14:textId="33674128" w:rsidR="00020C8D" w:rsidRDefault="00020C8D" w:rsidP="00594B8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5290D0" w14:textId="684DF941" w:rsidR="00020C8D" w:rsidRDefault="00020C8D" w:rsidP="00020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C8D">
        <w:rPr>
          <w:rFonts w:ascii="Times New Roman" w:hAnsi="Times New Roman" w:cs="Times New Roman"/>
          <w:sz w:val="24"/>
          <w:szCs w:val="24"/>
        </w:rPr>
        <w:t xml:space="preserve">   </w:t>
      </w:r>
      <w:r w:rsidR="00594B89">
        <w:rPr>
          <w:rFonts w:ascii="Times New Roman" w:hAnsi="Times New Roman" w:cs="Times New Roman"/>
          <w:sz w:val="24"/>
          <w:szCs w:val="24"/>
        </w:rPr>
        <w:t>ВОСЬМОЙ ВИД РЕАЛИЗАЦИИ ВОСХОДЯЩЕГО НОВОЙ ЭПОХИ</w:t>
      </w:r>
    </w:p>
    <w:p w14:paraId="12601BBE" w14:textId="0C14F56F" w:rsidR="00F72C9A" w:rsidRDefault="00F72C9A" w:rsidP="00020C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C3A4C" w14:textId="43374648" w:rsidR="00F72C9A" w:rsidRDefault="00451946" w:rsidP="00F72C9A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</w:t>
      </w:r>
      <w:r w:rsidR="00F72C9A">
        <w:rPr>
          <w:rFonts w:cs="Times New Roman"/>
          <w:sz w:val="24"/>
        </w:rPr>
        <w:t xml:space="preserve">Отец </w:t>
      </w:r>
      <w:proofErr w:type="spellStart"/>
      <w:r w:rsidR="00F72C9A">
        <w:rPr>
          <w:rFonts w:cs="Times New Roman"/>
          <w:sz w:val="24"/>
        </w:rPr>
        <w:t>Есмь</w:t>
      </w:r>
      <w:proofErr w:type="spellEnd"/>
      <w:r w:rsidR="00F72C9A">
        <w:rPr>
          <w:rFonts w:cs="Times New Roman"/>
          <w:sz w:val="24"/>
        </w:rPr>
        <w:t xml:space="preserve"> Синтез Субъектности в несубъектной цельности высшей степенью Компетенций Неисповедимым Синтезом в Изначально Вышестоящем Отце. </w:t>
      </w:r>
      <w:proofErr w:type="spellStart"/>
      <w:r w:rsidR="00F72C9A">
        <w:rPr>
          <w:rFonts w:cs="Times New Roman"/>
          <w:sz w:val="24"/>
        </w:rPr>
        <w:t>Ивдивно</w:t>
      </w:r>
      <w:proofErr w:type="spellEnd"/>
      <w:r w:rsidR="00F72C9A">
        <w:rPr>
          <w:rFonts w:cs="Times New Roman"/>
          <w:sz w:val="24"/>
        </w:rPr>
        <w:t xml:space="preserve"> действующий различными масштабами и видами материи. Планирующий и Воплощающий. Распознающий и расшифровывающий Огонь, Дух, Свет, Энергию. Сдвигающий и Направляющий. Управитель.</w:t>
      </w:r>
    </w:p>
    <w:p w14:paraId="2791562F" w14:textId="17E0B64B" w:rsidR="00DC62B6" w:rsidRPr="00E7473D" w:rsidRDefault="00451946" w:rsidP="00DC62B6">
      <w:pPr>
        <w:spacing w:after="0"/>
        <w:ind w:firstLine="709"/>
        <w:rPr>
          <w:rFonts w:eastAsia="Calibri" w:cs="Times New Roman"/>
          <w:b/>
          <w:bCs/>
          <w:sz w:val="24"/>
          <w:szCs w:val="20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Ивдивость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- результат компетентного синтеза Восходящего, достигаемого делом в профессионализации реализаций, ИВДИВО-ра</w:t>
      </w:r>
      <w:r w:rsidR="007737AD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вития, ИВДИВО-деятельности   разными видами </w:t>
      </w:r>
      <w:r w:rsidR="00DC62B6">
        <w:rPr>
          <w:rFonts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интеза ИВО.</w:t>
      </w:r>
    </w:p>
    <w:p w14:paraId="68A64D2D" w14:textId="328F0F2A" w:rsidR="00DC62B6" w:rsidRPr="00E7473D" w:rsidRDefault="00DC62B6" w:rsidP="00DC62B6">
      <w:pPr>
        <w:spacing w:after="0"/>
        <w:ind w:firstLine="709"/>
        <w:jc w:val="both"/>
        <w:rPr>
          <w:rFonts w:eastAsia="Calibri" w:cs="Times New Roman"/>
          <w:sz w:val="24"/>
          <w:szCs w:val="20"/>
        </w:rPr>
      </w:pPr>
      <w:r w:rsidRPr="00E7473D">
        <w:rPr>
          <w:rFonts w:eastAsia="Calibri" w:cs="Times New Roman"/>
          <w:sz w:val="24"/>
          <w:szCs w:val="20"/>
        </w:rPr>
        <w:t>Единичность, неповторимость взаимодействий Неисповедимостью Путей</w:t>
      </w:r>
      <w:r>
        <w:rPr>
          <w:rFonts w:eastAsia="Calibri" w:cs="Times New Roman"/>
          <w:sz w:val="24"/>
          <w:szCs w:val="20"/>
        </w:rPr>
        <w:t xml:space="preserve"> </w:t>
      </w:r>
      <w:r w:rsidRPr="00E7473D">
        <w:rPr>
          <w:rFonts w:eastAsia="Calibri" w:cs="Times New Roman"/>
          <w:sz w:val="24"/>
          <w:szCs w:val="20"/>
        </w:rPr>
        <w:t>с каждым ракурсами, видами Синтеза ИВО</w:t>
      </w:r>
      <w:r>
        <w:rPr>
          <w:rFonts w:eastAsia="Calibri" w:cs="Times New Roman"/>
          <w:sz w:val="24"/>
          <w:szCs w:val="20"/>
        </w:rPr>
        <w:t xml:space="preserve"> – этика Отца.</w:t>
      </w:r>
    </w:p>
    <w:p w14:paraId="48FF8B67" w14:textId="2D41D587" w:rsidR="00DC62B6" w:rsidRPr="00E7473D" w:rsidRDefault="00DC62B6" w:rsidP="00DC62B6">
      <w:pPr>
        <w:spacing w:after="0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</w:t>
      </w:r>
      <w:r w:rsidRPr="00E7473D">
        <w:rPr>
          <w:rFonts w:eastAsia="Calibri" w:cs="Times New Roman"/>
          <w:sz w:val="24"/>
          <w:szCs w:val="20"/>
        </w:rPr>
        <w:t xml:space="preserve">Многополярная максимальность взаимо-   </w:t>
      </w:r>
      <w:r>
        <w:rPr>
          <w:rFonts w:eastAsia="Calibri" w:cs="Times New Roman"/>
          <w:sz w:val="24"/>
          <w:szCs w:val="20"/>
        </w:rPr>
        <w:t>С</w:t>
      </w:r>
      <w:r w:rsidRPr="00E7473D">
        <w:rPr>
          <w:rFonts w:eastAsia="Calibri" w:cs="Times New Roman"/>
          <w:sz w:val="24"/>
          <w:szCs w:val="20"/>
        </w:rPr>
        <w:t>интезом с каждым</w:t>
      </w:r>
      <w:r>
        <w:rPr>
          <w:rFonts w:eastAsia="Calibri" w:cs="Times New Roman"/>
          <w:sz w:val="24"/>
          <w:szCs w:val="20"/>
        </w:rPr>
        <w:t xml:space="preserve">. </w:t>
      </w:r>
      <w:r w:rsidRPr="00E7473D">
        <w:rPr>
          <w:rFonts w:eastAsia="Calibri" w:cs="Times New Roman"/>
          <w:sz w:val="24"/>
          <w:szCs w:val="20"/>
        </w:rPr>
        <w:t xml:space="preserve">Способность телесных характеристик развернуть и являть параметры ИВДИВО, как результат разработанности </w:t>
      </w:r>
      <w:proofErr w:type="spellStart"/>
      <w:r w:rsidRPr="00E7473D">
        <w:rPr>
          <w:rFonts w:eastAsia="Calibri" w:cs="Times New Roman"/>
          <w:sz w:val="24"/>
          <w:szCs w:val="20"/>
        </w:rPr>
        <w:t>восьмерицы</w:t>
      </w:r>
      <w:proofErr w:type="spellEnd"/>
      <w:r w:rsidRPr="00E7473D">
        <w:rPr>
          <w:rFonts w:eastAsia="Calibri" w:cs="Times New Roman"/>
          <w:sz w:val="24"/>
          <w:szCs w:val="20"/>
        </w:rPr>
        <w:t xml:space="preserve"> Отца-Субъекта несубъектной </w:t>
      </w:r>
      <w:r>
        <w:rPr>
          <w:rFonts w:eastAsia="Calibri" w:cs="Times New Roman"/>
          <w:sz w:val="24"/>
          <w:szCs w:val="20"/>
        </w:rPr>
        <w:t>Ц</w:t>
      </w:r>
      <w:r w:rsidRPr="00E7473D">
        <w:rPr>
          <w:rFonts w:eastAsia="Calibri" w:cs="Times New Roman"/>
          <w:sz w:val="24"/>
          <w:szCs w:val="20"/>
        </w:rPr>
        <w:t>ельностью.</w:t>
      </w:r>
      <w:r>
        <w:rPr>
          <w:rFonts w:eastAsia="Calibri" w:cs="Times New Roman"/>
          <w:sz w:val="24"/>
          <w:szCs w:val="20"/>
        </w:rPr>
        <w:t xml:space="preserve"> </w:t>
      </w:r>
      <w:r w:rsidRPr="00E7473D">
        <w:rPr>
          <w:rFonts w:eastAsia="Calibri" w:cs="Times New Roman"/>
          <w:sz w:val="24"/>
          <w:szCs w:val="20"/>
        </w:rPr>
        <w:t>Телесная устойчивость в постоянстве запредельности Огня, Духа, Света, Энергии.</w:t>
      </w:r>
      <w:r>
        <w:rPr>
          <w:rFonts w:eastAsia="Calibri" w:cs="Times New Roman"/>
          <w:sz w:val="24"/>
          <w:szCs w:val="20"/>
        </w:rPr>
        <w:t xml:space="preserve"> </w:t>
      </w:r>
      <w:r w:rsidRPr="00E7473D">
        <w:rPr>
          <w:rFonts w:eastAsia="Calibri" w:cs="Times New Roman"/>
          <w:sz w:val="24"/>
          <w:szCs w:val="20"/>
        </w:rPr>
        <w:t>Умение читать записи Огня, Духа, Света, Энергии для формирования условий реализации Синтеза ИВО.</w:t>
      </w:r>
      <w:r>
        <w:rPr>
          <w:rFonts w:eastAsia="Calibri" w:cs="Times New Roman"/>
          <w:sz w:val="24"/>
          <w:szCs w:val="20"/>
        </w:rPr>
        <w:t xml:space="preserve"> </w:t>
      </w:r>
      <w:r w:rsidRPr="00E7473D">
        <w:rPr>
          <w:rFonts w:eastAsia="Calibri" w:cs="Times New Roman"/>
          <w:sz w:val="24"/>
          <w:szCs w:val="20"/>
        </w:rPr>
        <w:t>Деликатность, пассионарность, открытость, простота</w:t>
      </w:r>
      <w:r>
        <w:rPr>
          <w:rFonts w:eastAsia="Calibri" w:cs="Times New Roman"/>
          <w:sz w:val="24"/>
          <w:szCs w:val="20"/>
        </w:rPr>
        <w:t xml:space="preserve"> – характеристики данного вида реализации.</w:t>
      </w:r>
    </w:p>
    <w:p w14:paraId="0E93CAA8" w14:textId="77777777" w:rsidR="00DC62B6" w:rsidRPr="00E7473D" w:rsidRDefault="00DC62B6" w:rsidP="00DC62B6">
      <w:pPr>
        <w:spacing w:after="0"/>
        <w:ind w:firstLine="709"/>
        <w:jc w:val="both"/>
        <w:rPr>
          <w:rFonts w:eastAsia="Calibri" w:cs="Times New Roman"/>
          <w:sz w:val="24"/>
          <w:szCs w:val="20"/>
        </w:rPr>
      </w:pPr>
    </w:p>
    <w:p w14:paraId="206657F0" w14:textId="3BD5B00D" w:rsidR="00DC62B6" w:rsidRDefault="007737AD" w:rsidP="007737AD">
      <w:pPr>
        <w:spacing w:after="0"/>
        <w:ind w:firstLine="709"/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Симферополь 22022023</w:t>
      </w:r>
    </w:p>
    <w:p w14:paraId="1FA56FAB" w14:textId="75378195" w:rsidR="00F72C9A" w:rsidRDefault="00F72C9A" w:rsidP="00F72C9A">
      <w:pPr>
        <w:spacing w:after="0"/>
        <w:jc w:val="both"/>
        <w:rPr>
          <w:rFonts w:cs="Times New Roman"/>
          <w:sz w:val="24"/>
        </w:rPr>
      </w:pPr>
    </w:p>
    <w:p w14:paraId="1B1859A6" w14:textId="77777777" w:rsidR="00F72C9A" w:rsidRPr="00020C8D" w:rsidRDefault="00F72C9A" w:rsidP="00020C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8A4777" w14:textId="10CE8C3E" w:rsidR="00020C8D" w:rsidRPr="00020C8D" w:rsidRDefault="00020C8D" w:rsidP="00020C8D">
      <w:pPr>
        <w:rPr>
          <w:rFonts w:cs="Times New Roman"/>
          <w:sz w:val="24"/>
          <w:szCs w:val="24"/>
        </w:rPr>
      </w:pPr>
    </w:p>
    <w:p w14:paraId="79E3F0D7" w14:textId="77777777" w:rsidR="00F12C76" w:rsidRPr="00020C8D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020C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0"/>
    <w:rsid w:val="00020C8D"/>
    <w:rsid w:val="00451946"/>
    <w:rsid w:val="00481324"/>
    <w:rsid w:val="00594B89"/>
    <w:rsid w:val="006C0B77"/>
    <w:rsid w:val="007737AD"/>
    <w:rsid w:val="008242FF"/>
    <w:rsid w:val="00870751"/>
    <w:rsid w:val="00922C48"/>
    <w:rsid w:val="009A3CA0"/>
    <w:rsid w:val="00B915B7"/>
    <w:rsid w:val="00C747DC"/>
    <w:rsid w:val="00DC62B6"/>
    <w:rsid w:val="00EA59DF"/>
    <w:rsid w:val="00EE4070"/>
    <w:rsid w:val="00F12C76"/>
    <w:rsid w:val="00F72C9A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4BAE"/>
  <w15:chartTrackingRefBased/>
  <w15:docId w15:val="{40E17D9F-20F0-437F-9427-AB39FB4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8D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unhideWhenUsed/>
    <w:rsid w:val="00C747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na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Дарья Рязанцева</cp:lastModifiedBy>
  <cp:revision>2</cp:revision>
  <dcterms:created xsi:type="dcterms:W3CDTF">2023-02-27T21:06:00Z</dcterms:created>
  <dcterms:modified xsi:type="dcterms:W3CDTF">2023-02-27T21:06:00Z</dcterms:modified>
</cp:coreProperties>
</file>